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BA" w:rsidRPr="002C55BA" w:rsidRDefault="002C55BA" w:rsidP="002C5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5BA">
        <w:rPr>
          <w:rFonts w:ascii="Times New Roman" w:hAnsi="Times New Roman" w:cs="Times New Roman"/>
          <w:sz w:val="24"/>
          <w:szCs w:val="24"/>
        </w:rPr>
        <w:t>SWOT analízis</w:t>
      </w:r>
    </w:p>
    <w:p w:rsidR="002C55BA" w:rsidRPr="002C55BA" w:rsidRDefault="002C55BA" w:rsidP="002C5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5BA">
        <w:rPr>
          <w:rFonts w:ascii="Times New Roman" w:hAnsi="Times New Roman" w:cs="Times New Roman"/>
          <w:sz w:val="24"/>
          <w:szCs w:val="24"/>
        </w:rPr>
        <w:t>Elnökség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D56695" w:rsidRPr="002C55BA" w:rsidTr="002C55BA">
        <w:tc>
          <w:tcPr>
            <w:tcW w:w="4928" w:type="dxa"/>
            <w:tcBorders>
              <w:bottom w:val="single" w:sz="4" w:space="0" w:color="auto"/>
            </w:tcBorders>
          </w:tcPr>
          <w:p w:rsidR="00D56695" w:rsidRPr="002C55BA" w:rsidRDefault="00D56695" w:rsidP="002C55BA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  <w:t>Erősségek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56695" w:rsidRPr="002C55BA" w:rsidRDefault="00D56695" w:rsidP="002C55BA">
            <w:pPr>
              <w:jc w:val="center"/>
              <w:rPr>
                <w:rFonts w:ascii="Times New Roman" w:hAnsi="Times New Roman" w:cs="Times New Roman"/>
                <w:b/>
                <w:color w:val="E5B8B7" w:themeColor="accent2" w:themeTint="66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E5B8B7" w:themeColor="accent2" w:themeTint="66"/>
                <w:sz w:val="24"/>
                <w:szCs w:val="24"/>
              </w:rPr>
              <w:t>Gyengeségek</w:t>
            </w:r>
          </w:p>
        </w:tc>
      </w:tr>
      <w:tr w:rsidR="00D56695" w:rsidRPr="002C55BA" w:rsidTr="002C55BA">
        <w:trPr>
          <w:trHeight w:val="3003"/>
        </w:trPr>
        <w:tc>
          <w:tcPr>
            <w:tcW w:w="4928" w:type="dxa"/>
            <w:shd w:val="clear" w:color="auto" w:fill="FABF8F" w:themeFill="accent6" w:themeFillTint="99"/>
          </w:tcPr>
          <w:p w:rsidR="00B36EB6" w:rsidRPr="002C55BA" w:rsidRDefault="00B3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95" w:rsidRPr="002C55BA" w:rsidRDefault="004373DB" w:rsidP="002C55B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természeti környezet</w:t>
            </w:r>
          </w:p>
          <w:p w:rsidR="004373DB" w:rsidRPr="002C55BA" w:rsidRDefault="00B36EB6" w:rsidP="002C55B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373DB" w:rsidRPr="002C55BA">
              <w:rPr>
                <w:rFonts w:ascii="Times New Roman" w:hAnsi="Times New Roman" w:cs="Times New Roman"/>
                <w:sz w:val="24"/>
                <w:szCs w:val="24"/>
              </w:rPr>
              <w:t>atár közelsége</w:t>
            </w:r>
          </w:p>
          <w:p w:rsidR="00D56695" w:rsidRPr="002C55BA" w:rsidRDefault="004373DB" w:rsidP="002C55B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turisztika</w:t>
            </w:r>
          </w:p>
          <w:p w:rsidR="00D56695" w:rsidRPr="002C55BA" w:rsidRDefault="004373DB" w:rsidP="002C55B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vadászat</w:t>
            </w:r>
          </w:p>
          <w:p w:rsidR="00B36EB6" w:rsidRPr="002C55BA" w:rsidRDefault="004373DB" w:rsidP="002C55B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kertészet hagyománya</w:t>
            </w:r>
          </w:p>
          <w:p w:rsidR="00B36EB6" w:rsidRPr="002C55BA" w:rsidRDefault="00B3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5B8B7" w:themeFill="accent2" w:themeFillTint="66"/>
          </w:tcPr>
          <w:p w:rsidR="00B36EB6" w:rsidRPr="002C55BA" w:rsidRDefault="00B36EB6" w:rsidP="002C55B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B" w:rsidRPr="002C55BA" w:rsidRDefault="004373DB" w:rsidP="002C55B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infrastruktúra hiánya</w:t>
            </w:r>
          </w:p>
          <w:p w:rsidR="004373DB" w:rsidRPr="002C55BA" w:rsidRDefault="004373DB" w:rsidP="002C55B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szakképzett munkaerő hiánya (szellemi tőke hiánya)</w:t>
            </w:r>
          </w:p>
          <w:p w:rsidR="00D56695" w:rsidRPr="002C55BA" w:rsidRDefault="004373DB" w:rsidP="002C55B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piac hiánya</w:t>
            </w:r>
          </w:p>
          <w:p w:rsidR="004373DB" w:rsidRPr="002C55BA" w:rsidRDefault="004373DB" w:rsidP="002C55B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tőkehiány</w:t>
            </w:r>
          </w:p>
          <w:p w:rsidR="004373DB" w:rsidRPr="002C55BA" w:rsidRDefault="004373DB" w:rsidP="002C55B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fizetőképes kereslet hiánya</w:t>
            </w:r>
          </w:p>
          <w:p w:rsidR="004373DB" w:rsidRPr="0064389D" w:rsidRDefault="004373DB" w:rsidP="0064389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háztáji területek parlagon</w:t>
            </w:r>
            <w:r w:rsidR="006438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89D">
              <w:rPr>
                <w:rFonts w:ascii="Times New Roman" w:hAnsi="Times New Roman" w:cs="Times New Roman"/>
                <w:sz w:val="24"/>
                <w:szCs w:val="24"/>
              </w:rPr>
              <w:t>állattartás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ingatlanok állapota /üresek/</w:t>
            </w:r>
          </w:p>
        </w:tc>
      </w:tr>
      <w:tr w:rsidR="00D56695" w:rsidRPr="002C55BA" w:rsidTr="002C55BA">
        <w:tc>
          <w:tcPr>
            <w:tcW w:w="4928" w:type="dxa"/>
            <w:tcBorders>
              <w:bottom w:val="single" w:sz="4" w:space="0" w:color="auto"/>
            </w:tcBorders>
          </w:tcPr>
          <w:p w:rsidR="00D56695" w:rsidRPr="002C55BA" w:rsidRDefault="00D56695" w:rsidP="002C55BA">
            <w:pPr>
              <w:jc w:val="center"/>
              <w:rPr>
                <w:rFonts w:ascii="Times New Roman" w:hAnsi="Times New Roman" w:cs="Times New Roman"/>
                <w:b/>
                <w:color w:val="C2D69B" w:themeColor="accent3" w:themeTint="99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C2D69B" w:themeColor="accent3" w:themeTint="99"/>
                <w:sz w:val="24"/>
                <w:szCs w:val="24"/>
              </w:rPr>
              <w:t>Lehetőségek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56695" w:rsidRPr="002C55BA" w:rsidRDefault="00D56695" w:rsidP="002C55BA">
            <w:pPr>
              <w:jc w:val="center"/>
              <w:rPr>
                <w:rFonts w:ascii="Times New Roman" w:hAnsi="Times New Roman" w:cs="Times New Roman"/>
                <w:b/>
                <w:color w:val="B8CCE4" w:themeColor="accent1" w:themeTint="66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B8CCE4" w:themeColor="accent1" w:themeTint="66"/>
                <w:sz w:val="24"/>
                <w:szCs w:val="24"/>
              </w:rPr>
              <w:t>Veszélyek</w:t>
            </w:r>
          </w:p>
        </w:tc>
      </w:tr>
      <w:tr w:rsidR="00D56695" w:rsidRPr="002C55BA" w:rsidTr="002C55BA">
        <w:tc>
          <w:tcPr>
            <w:tcW w:w="4928" w:type="dxa"/>
            <w:shd w:val="clear" w:color="auto" w:fill="C2D69B" w:themeFill="accent3" w:themeFillTint="99"/>
          </w:tcPr>
          <w:p w:rsidR="00D56695" w:rsidRPr="002C55BA" w:rsidRDefault="00D5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95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együttműködések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helyi feldolgozás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helyi termelés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turisztikai szolgáltatás kapcsolata (</w:t>
            </w:r>
            <w:proofErr w:type="spellStart"/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helyi értéktár összeállítása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civilek aktivizálása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megújuló energia lehetőségek kiaknázása</w:t>
            </w:r>
          </w:p>
          <w:p w:rsidR="00D56695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élőmunka visszaállítása</w:t>
            </w:r>
          </w:p>
          <w:p w:rsidR="00D56695" w:rsidRPr="002C55BA" w:rsidRDefault="00D5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8CCE4" w:themeFill="accent1" w:themeFillTint="66"/>
          </w:tcPr>
          <w:p w:rsidR="00D56695" w:rsidRPr="002C55BA" w:rsidRDefault="00D5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bürokrácia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elöregedés, elnéptelenedés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társadalmi összetétel változása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oktatás helyi hiánya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önkormányzati hivatalok gyengítése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 xml:space="preserve"> centralizáció</w:t>
            </w:r>
          </w:p>
          <w:p w:rsidR="00B36EB6" w:rsidRPr="002C55BA" w:rsidRDefault="00B36EB6" w:rsidP="002C55B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szociális háló szélessége</w:t>
            </w:r>
          </w:p>
        </w:tc>
      </w:tr>
    </w:tbl>
    <w:p w:rsidR="001F1674" w:rsidRDefault="001F1674" w:rsidP="001F16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674" w:rsidRPr="002C55BA" w:rsidRDefault="001F1674" w:rsidP="001F16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Vállalkozói tematikus csoport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F1674" w:rsidRPr="002C55BA" w:rsidTr="00212BFE">
        <w:tc>
          <w:tcPr>
            <w:tcW w:w="4928" w:type="dxa"/>
            <w:tcBorders>
              <w:bottom w:val="single" w:sz="4" w:space="0" w:color="auto"/>
            </w:tcBorders>
          </w:tcPr>
          <w:p w:rsidR="001F1674" w:rsidRPr="002C55BA" w:rsidRDefault="001F1674" w:rsidP="00212BFE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  <w:t>Erősségek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F1674" w:rsidRPr="002C55BA" w:rsidRDefault="001F1674" w:rsidP="00212BFE">
            <w:pPr>
              <w:jc w:val="center"/>
              <w:rPr>
                <w:rFonts w:ascii="Times New Roman" w:hAnsi="Times New Roman" w:cs="Times New Roman"/>
                <w:b/>
                <w:color w:val="E5B8B7" w:themeColor="accent2" w:themeTint="66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E5B8B7" w:themeColor="accent2" w:themeTint="66"/>
                <w:sz w:val="24"/>
                <w:szCs w:val="24"/>
              </w:rPr>
              <w:t>Gyengeségek</w:t>
            </w:r>
          </w:p>
        </w:tc>
      </w:tr>
      <w:tr w:rsidR="001F1674" w:rsidRPr="002C55BA" w:rsidTr="00212BFE">
        <w:trPr>
          <w:trHeight w:val="3003"/>
        </w:trPr>
        <w:tc>
          <w:tcPr>
            <w:tcW w:w="4928" w:type="dxa"/>
            <w:shd w:val="clear" w:color="auto" w:fill="FABF8F" w:themeFill="accent6" w:themeFillTint="99"/>
          </w:tcPr>
          <w:p w:rsidR="001F1674" w:rsidRPr="001F1674" w:rsidRDefault="001F1674" w:rsidP="001F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innovációra való hajlandóság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nincs nagy verseny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sajátosságok, specialitások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helyi termékek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Csurgó erősödése – mint térségközpont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turisztikai potenciál</w:t>
            </w:r>
          </w:p>
          <w:p w:rsidR="001F1674" w:rsidRPr="002C55BA" w:rsidRDefault="001F1674" w:rsidP="0021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5B8B7" w:themeFill="accent2" w:themeFillTint="66"/>
          </w:tcPr>
          <w:p w:rsidR="001F1674" w:rsidRPr="002C55BA" w:rsidRDefault="001F1674" w:rsidP="00212BF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nincs szakképzett munkavállaló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tőkehiány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munkahely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kicsi a piac – nem ismert</w:t>
            </w:r>
          </w:p>
          <w:p w:rsidR="001F1674" w:rsidRPr="002C55BA" w:rsidRDefault="001F1674" w:rsidP="001F1674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tapasztalat hiány</w:t>
            </w:r>
          </w:p>
        </w:tc>
      </w:tr>
      <w:tr w:rsidR="001F1674" w:rsidRPr="002C55BA" w:rsidTr="00212BFE">
        <w:tc>
          <w:tcPr>
            <w:tcW w:w="4928" w:type="dxa"/>
            <w:tcBorders>
              <w:bottom w:val="single" w:sz="4" w:space="0" w:color="auto"/>
            </w:tcBorders>
          </w:tcPr>
          <w:p w:rsidR="001F1674" w:rsidRPr="002C55BA" w:rsidRDefault="001F1674" w:rsidP="00212BFE">
            <w:pPr>
              <w:jc w:val="center"/>
              <w:rPr>
                <w:rFonts w:ascii="Times New Roman" w:hAnsi="Times New Roman" w:cs="Times New Roman"/>
                <w:b/>
                <w:color w:val="C2D69B" w:themeColor="accent3" w:themeTint="99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C2D69B" w:themeColor="accent3" w:themeTint="99"/>
                <w:sz w:val="24"/>
                <w:szCs w:val="24"/>
              </w:rPr>
              <w:t>Lehetőségek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F1674" w:rsidRPr="002C55BA" w:rsidRDefault="001F1674" w:rsidP="00212BFE">
            <w:pPr>
              <w:jc w:val="center"/>
              <w:rPr>
                <w:rFonts w:ascii="Times New Roman" w:hAnsi="Times New Roman" w:cs="Times New Roman"/>
                <w:b/>
                <w:color w:val="B8CCE4" w:themeColor="accent1" w:themeTint="66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B8CCE4" w:themeColor="accent1" w:themeTint="66"/>
                <w:sz w:val="24"/>
                <w:szCs w:val="24"/>
              </w:rPr>
              <w:t>Veszélyek</w:t>
            </w:r>
          </w:p>
        </w:tc>
      </w:tr>
      <w:tr w:rsidR="001F1674" w:rsidRPr="002C55BA" w:rsidTr="00212BFE">
        <w:tc>
          <w:tcPr>
            <w:tcW w:w="4928" w:type="dxa"/>
            <w:shd w:val="clear" w:color="auto" w:fill="C2D69B" w:themeFill="accent3" w:themeFillTint="99"/>
          </w:tcPr>
          <w:p w:rsidR="001F1674" w:rsidRPr="001F1674" w:rsidRDefault="001F1674" w:rsidP="001F167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állami földek használata „megvettek”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funkcióváltás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jobb kihasználtsága a helyi vállalatoknak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előny – helyzetbe hozás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megújuló energia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turizmus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szálláshely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1F1674" w:rsidRPr="001F1674" w:rsidRDefault="001F1674" w:rsidP="001F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munkahelyteremtés – fenntarthatóság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idegen pályázatírók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felelősség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nincs önrész</w:t>
            </w:r>
          </w:p>
          <w:p w:rsidR="001F1674" w:rsidRPr="002C55BA" w:rsidRDefault="001F1674" w:rsidP="001F1674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garancia</w:t>
            </w:r>
          </w:p>
        </w:tc>
      </w:tr>
    </w:tbl>
    <w:p w:rsidR="00240856" w:rsidRDefault="002C55BA" w:rsidP="002C5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Civil tematikus csoport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2C55BA" w:rsidRPr="002C55BA" w:rsidTr="00212BFE">
        <w:tc>
          <w:tcPr>
            <w:tcW w:w="4928" w:type="dxa"/>
            <w:tcBorders>
              <w:bottom w:val="single" w:sz="4" w:space="0" w:color="auto"/>
            </w:tcBorders>
          </w:tcPr>
          <w:p w:rsidR="002C55BA" w:rsidRPr="002C55BA" w:rsidRDefault="002C55BA" w:rsidP="00212BFE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  <w:t>Erősségek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C55BA" w:rsidRPr="002C55BA" w:rsidRDefault="002C55BA" w:rsidP="00212BFE">
            <w:pPr>
              <w:jc w:val="center"/>
              <w:rPr>
                <w:rFonts w:ascii="Times New Roman" w:hAnsi="Times New Roman" w:cs="Times New Roman"/>
                <w:b/>
                <w:color w:val="E5B8B7" w:themeColor="accent2" w:themeTint="66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E5B8B7" w:themeColor="accent2" w:themeTint="66"/>
                <w:sz w:val="24"/>
                <w:szCs w:val="24"/>
              </w:rPr>
              <w:t>Gyengeségek</w:t>
            </w:r>
          </w:p>
        </w:tc>
      </w:tr>
      <w:tr w:rsidR="002C55BA" w:rsidRPr="002C55BA" w:rsidTr="001F1674">
        <w:trPr>
          <w:trHeight w:val="2702"/>
        </w:trPr>
        <w:tc>
          <w:tcPr>
            <w:tcW w:w="4928" w:type="dxa"/>
            <w:shd w:val="clear" w:color="auto" w:fill="FABF8F" w:themeFill="accent6" w:themeFillTint="99"/>
          </w:tcPr>
          <w:p w:rsidR="002C55BA" w:rsidRPr="002C55BA" w:rsidRDefault="002C55BA" w:rsidP="0021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BA" w:rsidRPr="001F1674" w:rsidRDefault="002C55BA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sok civilszervezet</w:t>
            </w:r>
          </w:p>
          <w:p w:rsidR="002C55BA" w:rsidRPr="001F1674" w:rsidRDefault="002C55BA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turisztikai potenciál</w:t>
            </w:r>
          </w:p>
          <w:p w:rsidR="002C55BA" w:rsidRPr="001F1674" w:rsidRDefault="002C55BA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önkéntesség (kötelező diák)</w:t>
            </w:r>
          </w:p>
          <w:p w:rsidR="002C55BA" w:rsidRPr="001F1674" w:rsidRDefault="002C55BA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 xml:space="preserve">„mi falunk”  </w:t>
            </w:r>
          </w:p>
          <w:p w:rsidR="002C55BA" w:rsidRPr="001F1674" w:rsidRDefault="002C55BA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sajátosságok!</w:t>
            </w:r>
          </w:p>
          <w:p w:rsidR="002C55BA" w:rsidRPr="001F1674" w:rsidRDefault="002C55BA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Balaton közelsége</w:t>
            </w:r>
          </w:p>
          <w:p w:rsidR="002C55BA" w:rsidRPr="002C55BA" w:rsidRDefault="002C55BA" w:rsidP="002C55B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5B8B7" w:themeFill="accent2" w:themeFillTint="66"/>
          </w:tcPr>
          <w:p w:rsidR="002C55BA" w:rsidRPr="002C55BA" w:rsidRDefault="002C55BA" w:rsidP="00212BF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motiválatlan társadalom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érdektelenség, közömbösség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befelé forduló emberek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nem aktívak a civilek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infrastruktúra hiánya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szaktudás hiánya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gyenge turisztikai sajtó</w:t>
            </w:r>
          </w:p>
          <w:p w:rsidR="002C55BA" w:rsidRPr="002C55BA" w:rsidRDefault="001F1674" w:rsidP="001F1674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tőkehiány</w:t>
            </w:r>
          </w:p>
        </w:tc>
      </w:tr>
      <w:tr w:rsidR="002C55BA" w:rsidRPr="002C55BA" w:rsidTr="00212BFE">
        <w:tc>
          <w:tcPr>
            <w:tcW w:w="4928" w:type="dxa"/>
            <w:tcBorders>
              <w:bottom w:val="single" w:sz="4" w:space="0" w:color="auto"/>
            </w:tcBorders>
          </w:tcPr>
          <w:p w:rsidR="002C55BA" w:rsidRPr="002C55BA" w:rsidRDefault="002C55BA" w:rsidP="00212BFE">
            <w:pPr>
              <w:jc w:val="center"/>
              <w:rPr>
                <w:rFonts w:ascii="Times New Roman" w:hAnsi="Times New Roman" w:cs="Times New Roman"/>
                <w:b/>
                <w:color w:val="C2D69B" w:themeColor="accent3" w:themeTint="99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C2D69B" w:themeColor="accent3" w:themeTint="99"/>
                <w:sz w:val="24"/>
                <w:szCs w:val="24"/>
              </w:rPr>
              <w:t>Lehetőségek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C55BA" w:rsidRPr="002C55BA" w:rsidRDefault="002C55BA" w:rsidP="00212BFE">
            <w:pPr>
              <w:jc w:val="center"/>
              <w:rPr>
                <w:rFonts w:ascii="Times New Roman" w:hAnsi="Times New Roman" w:cs="Times New Roman"/>
                <w:b/>
                <w:color w:val="B8CCE4" w:themeColor="accent1" w:themeTint="66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B8CCE4" w:themeColor="accent1" w:themeTint="66"/>
                <w:sz w:val="24"/>
                <w:szCs w:val="24"/>
              </w:rPr>
              <w:t>Veszélyek</w:t>
            </w:r>
          </w:p>
        </w:tc>
      </w:tr>
      <w:tr w:rsidR="002C55BA" w:rsidRPr="002C55BA" w:rsidTr="00212BFE">
        <w:tc>
          <w:tcPr>
            <w:tcW w:w="4928" w:type="dxa"/>
            <w:shd w:val="clear" w:color="auto" w:fill="C2D69B" w:themeFill="accent3" w:themeFillTint="99"/>
          </w:tcPr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rendezvény – közösségi épület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turizmussal kapcsolatos szolgáltatások fejlesztése: programok, szálláshely, hagyományőrzés, turista utak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tanösvények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program csomag</w:t>
            </w:r>
            <w:r w:rsidR="0066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- írott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civilek együttműködésének erősítése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civil információs portál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információs portál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értéktár</w:t>
            </w:r>
          </w:p>
          <w:p w:rsidR="002C55BA" w:rsidRPr="002C55BA" w:rsidRDefault="002C55BA" w:rsidP="002C55B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8CCE4" w:themeFill="accent1" w:themeFillTint="66"/>
          </w:tcPr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civil tagság elöregedése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fiatalok elvándorlása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település vezető?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programok utógondozása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utófinanszírozás</w:t>
            </w:r>
          </w:p>
          <w:p w:rsidR="001F1674" w:rsidRPr="001F1674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kényszerpályázatok</w:t>
            </w:r>
          </w:p>
          <w:p w:rsidR="002C55BA" w:rsidRPr="002C55BA" w:rsidRDefault="001F1674" w:rsidP="001F167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</w:p>
        </w:tc>
      </w:tr>
    </w:tbl>
    <w:p w:rsidR="002C55BA" w:rsidRDefault="002C55BA" w:rsidP="002C5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377" w:rsidRPr="002C55BA" w:rsidRDefault="0064389D" w:rsidP="00E85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Közszféra</w:t>
      </w:r>
      <w:r w:rsidR="00E85377">
        <w:rPr>
          <w:rFonts w:ascii="Times New Roman" w:hAnsi="Times New Roman" w:cs="Times New Roman"/>
          <w:sz w:val="24"/>
          <w:szCs w:val="24"/>
        </w:rPr>
        <w:t xml:space="preserve"> tematikus csoport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E85377" w:rsidRPr="002C55BA" w:rsidTr="00212BFE">
        <w:tc>
          <w:tcPr>
            <w:tcW w:w="4928" w:type="dxa"/>
            <w:tcBorders>
              <w:bottom w:val="single" w:sz="4" w:space="0" w:color="auto"/>
            </w:tcBorders>
          </w:tcPr>
          <w:p w:rsidR="00E85377" w:rsidRPr="002C55BA" w:rsidRDefault="00E85377" w:rsidP="00212BFE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  <w:t>Erősségek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85377" w:rsidRPr="002C55BA" w:rsidRDefault="00E85377" w:rsidP="00212BFE">
            <w:pPr>
              <w:jc w:val="center"/>
              <w:rPr>
                <w:rFonts w:ascii="Times New Roman" w:hAnsi="Times New Roman" w:cs="Times New Roman"/>
                <w:b/>
                <w:color w:val="E5B8B7" w:themeColor="accent2" w:themeTint="66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E5B8B7" w:themeColor="accent2" w:themeTint="66"/>
                <w:sz w:val="24"/>
                <w:szCs w:val="24"/>
              </w:rPr>
              <w:t>Gyengeségek</w:t>
            </w:r>
          </w:p>
        </w:tc>
      </w:tr>
      <w:tr w:rsidR="00E85377" w:rsidRPr="002C55BA" w:rsidTr="00212BFE">
        <w:trPr>
          <w:trHeight w:val="3003"/>
        </w:trPr>
        <w:tc>
          <w:tcPr>
            <w:tcW w:w="4928" w:type="dxa"/>
            <w:shd w:val="clear" w:color="auto" w:fill="FABF8F" w:themeFill="accent6" w:themeFillTint="99"/>
          </w:tcPr>
          <w:p w:rsidR="00E85377" w:rsidRPr="001F1674" w:rsidRDefault="00E85377" w:rsidP="0021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77" w:rsidRDefault="0064389D" w:rsidP="00E85377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 és a Balaton közelsége</w:t>
            </w:r>
          </w:p>
          <w:p w:rsidR="0064389D" w:rsidRDefault="0064389D" w:rsidP="00E85377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Turisztikai potenciál</w:t>
            </w:r>
          </w:p>
          <w:p w:rsidR="0064389D" w:rsidRDefault="0064389D" w:rsidP="00E85377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Erdészet-vadászat</w:t>
            </w:r>
          </w:p>
          <w:p w:rsidR="0064389D" w:rsidRDefault="0064389D" w:rsidP="00E85377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 értékek</w:t>
            </w:r>
          </w:p>
          <w:p w:rsidR="0064389D" w:rsidRDefault="0064389D" w:rsidP="00E85377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termékek erősödése</w:t>
            </w:r>
          </w:p>
          <w:p w:rsidR="0064389D" w:rsidRPr="0064389D" w:rsidRDefault="0064389D" w:rsidP="0064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5B8B7" w:themeFill="accent2" w:themeFillTint="66"/>
          </w:tcPr>
          <w:p w:rsidR="00E85377" w:rsidRPr="002C55BA" w:rsidRDefault="00E85377" w:rsidP="00212BFE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9D" w:rsidRPr="001F1674" w:rsidRDefault="0064389D" w:rsidP="0064389D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nincs szakképzett munkavállaló</w:t>
            </w:r>
          </w:p>
          <w:p w:rsidR="0064389D" w:rsidRPr="001F1674" w:rsidRDefault="0064389D" w:rsidP="0064389D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tőkehiány</w:t>
            </w:r>
          </w:p>
          <w:p w:rsidR="0064389D" w:rsidRPr="001F1674" w:rsidRDefault="0064389D" w:rsidP="0064389D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munkahely</w:t>
            </w:r>
          </w:p>
          <w:p w:rsidR="0064389D" w:rsidRPr="002C55BA" w:rsidRDefault="0064389D" w:rsidP="0064389D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infrastruktúra hiánya</w:t>
            </w:r>
          </w:p>
          <w:p w:rsidR="0064389D" w:rsidRPr="002C55BA" w:rsidRDefault="0064389D" w:rsidP="0064389D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fizetőképes kereslet hiánya</w:t>
            </w:r>
          </w:p>
          <w:p w:rsidR="0064389D" w:rsidRPr="0064389D" w:rsidRDefault="0064389D" w:rsidP="0064389D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háztáji területek parlagon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89D">
              <w:rPr>
                <w:rFonts w:ascii="Times New Roman" w:hAnsi="Times New Roman" w:cs="Times New Roman"/>
                <w:sz w:val="24"/>
                <w:szCs w:val="24"/>
              </w:rPr>
              <w:t>állattartás</w:t>
            </w:r>
          </w:p>
          <w:p w:rsidR="00E85377" w:rsidRDefault="0064389D" w:rsidP="0064389D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ingatlanok állapota /üresek/</w:t>
            </w:r>
          </w:p>
          <w:p w:rsidR="0064389D" w:rsidRPr="001F1674" w:rsidRDefault="0064389D" w:rsidP="0064389D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674">
              <w:rPr>
                <w:rFonts w:ascii="Times New Roman" w:hAnsi="Times New Roman" w:cs="Times New Roman"/>
                <w:sz w:val="24"/>
                <w:szCs w:val="24"/>
              </w:rPr>
              <w:t>motiválatlan társadalom</w:t>
            </w:r>
          </w:p>
          <w:p w:rsidR="0064389D" w:rsidRPr="002C55BA" w:rsidRDefault="0064389D" w:rsidP="0064389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7" w:rsidRPr="002C55BA" w:rsidTr="00212BFE">
        <w:tc>
          <w:tcPr>
            <w:tcW w:w="4928" w:type="dxa"/>
            <w:tcBorders>
              <w:bottom w:val="single" w:sz="4" w:space="0" w:color="auto"/>
            </w:tcBorders>
          </w:tcPr>
          <w:p w:rsidR="00E85377" w:rsidRPr="002C55BA" w:rsidRDefault="00E85377" w:rsidP="00212BFE">
            <w:pPr>
              <w:jc w:val="center"/>
              <w:rPr>
                <w:rFonts w:ascii="Times New Roman" w:hAnsi="Times New Roman" w:cs="Times New Roman"/>
                <w:b/>
                <w:color w:val="C2D69B" w:themeColor="accent3" w:themeTint="99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C2D69B" w:themeColor="accent3" w:themeTint="99"/>
                <w:sz w:val="24"/>
                <w:szCs w:val="24"/>
              </w:rPr>
              <w:t>Lehetőségek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85377" w:rsidRPr="002C55BA" w:rsidRDefault="00E85377" w:rsidP="00212BFE">
            <w:pPr>
              <w:jc w:val="center"/>
              <w:rPr>
                <w:rFonts w:ascii="Times New Roman" w:hAnsi="Times New Roman" w:cs="Times New Roman"/>
                <w:b/>
                <w:color w:val="B8CCE4" w:themeColor="accent1" w:themeTint="66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b/>
                <w:color w:val="B8CCE4" w:themeColor="accent1" w:themeTint="66"/>
                <w:sz w:val="24"/>
                <w:szCs w:val="24"/>
              </w:rPr>
              <w:t>Veszélyek</w:t>
            </w:r>
          </w:p>
        </w:tc>
      </w:tr>
      <w:tr w:rsidR="00E85377" w:rsidRPr="002C55BA" w:rsidTr="00212BFE">
        <w:tc>
          <w:tcPr>
            <w:tcW w:w="4928" w:type="dxa"/>
            <w:shd w:val="clear" w:color="auto" w:fill="C2D69B" w:themeFill="accent3" w:themeFillTint="99"/>
          </w:tcPr>
          <w:p w:rsidR="0064389D" w:rsidRPr="002C55BA" w:rsidRDefault="0064389D" w:rsidP="0064389D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  <w:p w:rsidR="0064389D" w:rsidRPr="002C55BA" w:rsidRDefault="0064389D" w:rsidP="0064389D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helyi feldolgozás</w:t>
            </w:r>
          </w:p>
          <w:p w:rsidR="00E85377" w:rsidRPr="0064389D" w:rsidRDefault="0064389D" w:rsidP="0064389D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helyi termelés</w:t>
            </w:r>
          </w:p>
          <w:p w:rsidR="0064389D" w:rsidRPr="002C55BA" w:rsidRDefault="0064389D" w:rsidP="0064389D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megújuló energia lehetőségek kiaknázása</w:t>
            </w:r>
          </w:p>
          <w:p w:rsidR="00E85377" w:rsidRDefault="0064389D" w:rsidP="00212BFE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turisztikai szolgáltatás</w:t>
            </w:r>
          </w:p>
          <w:p w:rsidR="0064389D" w:rsidRDefault="0064389D" w:rsidP="00212BFE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együttműködések erősítése</w:t>
            </w:r>
          </w:p>
          <w:p w:rsidR="0064389D" w:rsidRPr="001F1674" w:rsidRDefault="0064389D" w:rsidP="0064389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8CCE4" w:themeFill="accent1" w:themeFillTint="66"/>
          </w:tcPr>
          <w:p w:rsidR="00E85377" w:rsidRPr="001F1674" w:rsidRDefault="00E85377" w:rsidP="0021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9D" w:rsidRPr="002C55BA" w:rsidRDefault="0064389D" w:rsidP="0064389D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bürokrácia</w:t>
            </w:r>
          </w:p>
          <w:p w:rsidR="0064389D" w:rsidRPr="002C55BA" w:rsidRDefault="0064389D" w:rsidP="0064389D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elöregedés, elnéptelenedés</w:t>
            </w:r>
          </w:p>
          <w:p w:rsidR="0064389D" w:rsidRPr="002C55BA" w:rsidRDefault="0064389D" w:rsidP="0064389D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társadalmi összetétel változása</w:t>
            </w:r>
          </w:p>
          <w:p w:rsidR="0064389D" w:rsidRPr="002C55BA" w:rsidRDefault="0064389D" w:rsidP="0064389D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centralizáció</w:t>
            </w:r>
          </w:p>
          <w:p w:rsidR="0064389D" w:rsidRPr="002C55BA" w:rsidRDefault="0064389D" w:rsidP="0064389D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5BA">
              <w:rPr>
                <w:rFonts w:ascii="Times New Roman" w:hAnsi="Times New Roman" w:cs="Times New Roman"/>
                <w:sz w:val="24"/>
                <w:szCs w:val="24"/>
              </w:rPr>
              <w:t>önkormányzati hivatalok gyengítése</w:t>
            </w:r>
          </w:p>
          <w:p w:rsidR="00E85377" w:rsidRDefault="0064389D" w:rsidP="0064389D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helyi szolgáltatók (kivitelezés)</w:t>
            </w:r>
          </w:p>
          <w:p w:rsidR="0064389D" w:rsidRPr="002C55BA" w:rsidRDefault="0064389D" w:rsidP="0064389D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F47" w:rsidRDefault="00F36F47" w:rsidP="005559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F47" w:rsidSect="0024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809"/>
    <w:multiLevelType w:val="hybridMultilevel"/>
    <w:tmpl w:val="4DC00F9A"/>
    <w:lvl w:ilvl="0" w:tplc="9FF63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7078"/>
    <w:multiLevelType w:val="hybridMultilevel"/>
    <w:tmpl w:val="6C2C3B32"/>
    <w:lvl w:ilvl="0" w:tplc="9FF63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2733"/>
    <w:multiLevelType w:val="hybridMultilevel"/>
    <w:tmpl w:val="F3269F3A"/>
    <w:lvl w:ilvl="0" w:tplc="058083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2316"/>
    <w:multiLevelType w:val="hybridMultilevel"/>
    <w:tmpl w:val="0CC67F3E"/>
    <w:lvl w:ilvl="0" w:tplc="9FF63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E37"/>
    <w:multiLevelType w:val="hybridMultilevel"/>
    <w:tmpl w:val="F25C686C"/>
    <w:lvl w:ilvl="0" w:tplc="9FF63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70617"/>
    <w:multiLevelType w:val="hybridMultilevel"/>
    <w:tmpl w:val="A21A4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7A78"/>
    <w:multiLevelType w:val="hybridMultilevel"/>
    <w:tmpl w:val="38603A24"/>
    <w:lvl w:ilvl="0" w:tplc="18EA0F1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755B8"/>
    <w:multiLevelType w:val="hybridMultilevel"/>
    <w:tmpl w:val="5BD2EEA4"/>
    <w:lvl w:ilvl="0" w:tplc="EB245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C0880"/>
    <w:multiLevelType w:val="hybridMultilevel"/>
    <w:tmpl w:val="8612D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D0237"/>
    <w:multiLevelType w:val="hybridMultilevel"/>
    <w:tmpl w:val="8466D9E0"/>
    <w:lvl w:ilvl="0" w:tplc="1C16DB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07813"/>
    <w:multiLevelType w:val="hybridMultilevel"/>
    <w:tmpl w:val="48F09746"/>
    <w:lvl w:ilvl="0" w:tplc="9FF63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4582C"/>
    <w:multiLevelType w:val="hybridMultilevel"/>
    <w:tmpl w:val="47666EF0"/>
    <w:lvl w:ilvl="0" w:tplc="9FF63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62B12"/>
    <w:multiLevelType w:val="hybridMultilevel"/>
    <w:tmpl w:val="1E82B9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525CB"/>
    <w:multiLevelType w:val="hybridMultilevel"/>
    <w:tmpl w:val="33246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95"/>
    <w:rsid w:val="001F1674"/>
    <w:rsid w:val="00240856"/>
    <w:rsid w:val="002C55BA"/>
    <w:rsid w:val="004373DB"/>
    <w:rsid w:val="00475BCD"/>
    <w:rsid w:val="005559D3"/>
    <w:rsid w:val="0064389D"/>
    <w:rsid w:val="00657B7D"/>
    <w:rsid w:val="006641E6"/>
    <w:rsid w:val="007945D5"/>
    <w:rsid w:val="00A90081"/>
    <w:rsid w:val="00B36EB6"/>
    <w:rsid w:val="00D56695"/>
    <w:rsid w:val="00E85377"/>
    <w:rsid w:val="00F36F47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37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3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013F-127B-4DB9-B7CE-FE41B077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Gyuretó Rita</dc:creator>
  <cp:lastModifiedBy>Edina</cp:lastModifiedBy>
  <cp:revision>2</cp:revision>
  <cp:lastPrinted>2016-03-23T10:10:00Z</cp:lastPrinted>
  <dcterms:created xsi:type="dcterms:W3CDTF">2016-04-11T11:05:00Z</dcterms:created>
  <dcterms:modified xsi:type="dcterms:W3CDTF">2016-04-11T11:05:00Z</dcterms:modified>
</cp:coreProperties>
</file>