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01" w:rsidRDefault="00411401" w:rsidP="0041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37">
        <w:rPr>
          <w:rFonts w:ascii="Times New Roman" w:hAnsi="Times New Roman" w:cs="Times New Roman"/>
          <w:b/>
          <w:sz w:val="28"/>
          <w:szCs w:val="28"/>
        </w:rPr>
        <w:t>EMLÉKEZTETŐ</w:t>
      </w:r>
    </w:p>
    <w:p w:rsidR="00411401" w:rsidRDefault="001005D7" w:rsidP="00411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civil</w:t>
      </w:r>
      <w:r w:rsidR="00411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401" w:rsidRPr="00297ED1">
        <w:rPr>
          <w:rFonts w:ascii="Times New Roman" w:hAnsi="Times New Roman" w:cs="Times New Roman"/>
          <w:b/>
          <w:sz w:val="24"/>
          <w:szCs w:val="24"/>
        </w:rPr>
        <w:t>tematikus tervezői munkacsoport üléséről</w:t>
      </w:r>
    </w:p>
    <w:p w:rsidR="00254AB1" w:rsidRDefault="00254AB1" w:rsidP="00411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01" w:rsidRPr="00297ED1" w:rsidRDefault="00411401" w:rsidP="004114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ED1">
        <w:rPr>
          <w:rFonts w:ascii="Times New Roman" w:hAnsi="Times New Roman" w:cs="Times New Roman"/>
          <w:sz w:val="24"/>
          <w:szCs w:val="24"/>
        </w:rPr>
        <w:t xml:space="preserve">Vidékünk a Jövőnk Szövetség </w:t>
      </w:r>
      <w:r>
        <w:rPr>
          <w:rFonts w:ascii="Times New Roman" w:hAnsi="Times New Roman" w:cs="Times New Roman"/>
          <w:sz w:val="24"/>
          <w:szCs w:val="24"/>
        </w:rPr>
        <w:t xml:space="preserve">LEADER HACS </w:t>
      </w:r>
      <w:r w:rsidRPr="00297ED1">
        <w:rPr>
          <w:rFonts w:ascii="Times New Roman" w:hAnsi="Times New Roman" w:cs="Times New Roman"/>
          <w:sz w:val="24"/>
          <w:szCs w:val="24"/>
        </w:rPr>
        <w:t>munkaszervezet irodája</w:t>
      </w:r>
    </w:p>
    <w:p w:rsidR="00411401" w:rsidRPr="00E55E31" w:rsidRDefault="00411401" w:rsidP="004114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E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015. október 15</w:t>
      </w:r>
      <w:r w:rsidRPr="00297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7ED1">
        <w:rPr>
          <w:rFonts w:ascii="Times New Roman" w:hAnsi="Times New Roman" w:cs="Times New Roman"/>
          <w:sz w:val="24"/>
          <w:szCs w:val="24"/>
        </w:rPr>
        <w:t>8840 Csurgó, Csokonai u. 19.</w:t>
      </w:r>
    </w:p>
    <w:p w:rsidR="00411401" w:rsidRPr="00297ED1" w:rsidRDefault="00411401" w:rsidP="004114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97ED1" w:rsidRPr="00297ED1" w:rsidRDefault="00411401" w:rsidP="00297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31">
        <w:rPr>
          <w:rFonts w:ascii="Times New Roman" w:hAnsi="Times New Roman" w:cs="Times New Roman"/>
          <w:sz w:val="24"/>
          <w:szCs w:val="24"/>
        </w:rPr>
        <w:t xml:space="preserve">A HFS tervezés kapcsán a HACS tagságából három tematikus tervezői munkacsoport került kialakításra. A munkacsoportok tagjaira a tagok tettek ajánlást. Szempont volt, hogy minden </w:t>
      </w:r>
      <w:proofErr w:type="spellStart"/>
      <w:r w:rsidRPr="00E55E31">
        <w:rPr>
          <w:rFonts w:ascii="Times New Roman" w:hAnsi="Times New Roman" w:cs="Times New Roman"/>
          <w:sz w:val="24"/>
          <w:szCs w:val="24"/>
        </w:rPr>
        <w:t>mikrotérségből</w:t>
      </w:r>
      <w:proofErr w:type="spellEnd"/>
      <w:r w:rsidRPr="00E55E31">
        <w:rPr>
          <w:rFonts w:ascii="Times New Roman" w:hAnsi="Times New Roman" w:cs="Times New Roman"/>
          <w:sz w:val="24"/>
          <w:szCs w:val="24"/>
        </w:rPr>
        <w:t xml:space="preserve"> kerüljön képviselő a csoportokba, illetve, hogy a 105/2015. (IV.23.) Korm. rendelet szerinti kedvezményezett településeket minden munkacsoportban képviselje tag. Ezzel lehetett biztosítani, hogy minden munkacsoport munkájában kiemelkedő szerepet kapjanak a társadalmi kirekesztődéssel veszélyeztetett csoportok problémái, valamint eredményes problémakezelési lehetőségei. A tematikus csoportok feladata volt a szektorukra vetítve elkészíteni egy SWOT analízist. </w:t>
      </w:r>
      <w:r w:rsidR="00297ED1" w:rsidRPr="00297ED1">
        <w:rPr>
          <w:rFonts w:ascii="Times New Roman" w:hAnsi="Times New Roman" w:cs="Times New Roman"/>
          <w:sz w:val="24"/>
          <w:szCs w:val="24"/>
        </w:rPr>
        <w:t>2</w:t>
      </w:r>
      <w:r w:rsidR="00297ED1">
        <w:rPr>
          <w:rFonts w:ascii="Times New Roman" w:hAnsi="Times New Roman" w:cs="Times New Roman"/>
          <w:sz w:val="24"/>
          <w:szCs w:val="24"/>
        </w:rPr>
        <w:t>015. október 15-én ülésezett a c</w:t>
      </w:r>
      <w:r w:rsidR="00297ED1" w:rsidRPr="00297ED1">
        <w:rPr>
          <w:rFonts w:ascii="Times New Roman" w:hAnsi="Times New Roman" w:cs="Times New Roman"/>
          <w:sz w:val="24"/>
          <w:szCs w:val="24"/>
        </w:rPr>
        <w:t xml:space="preserve">ivil tematikus tervezői munkacsoport. </w:t>
      </w:r>
      <w:proofErr w:type="gramStart"/>
      <w:r w:rsidR="00297ED1" w:rsidRPr="00297ED1">
        <w:rPr>
          <w:rFonts w:ascii="Times New Roman" w:hAnsi="Times New Roman" w:cs="Times New Roman"/>
          <w:sz w:val="24"/>
          <w:szCs w:val="24"/>
        </w:rPr>
        <w:t xml:space="preserve">A munkacsoport ülésen Toldi Miklós, a </w:t>
      </w:r>
      <w:proofErr w:type="spellStart"/>
      <w:r w:rsidR="00297ED1" w:rsidRPr="00297ED1">
        <w:rPr>
          <w:rFonts w:ascii="Times New Roman" w:hAnsi="Times New Roman" w:cs="Times New Roman"/>
          <w:sz w:val="24"/>
          <w:szCs w:val="24"/>
        </w:rPr>
        <w:t>gyékényesi</w:t>
      </w:r>
      <w:proofErr w:type="spellEnd"/>
      <w:r w:rsidR="00297ED1" w:rsidRPr="00297ED1">
        <w:rPr>
          <w:rFonts w:ascii="Times New Roman" w:hAnsi="Times New Roman" w:cs="Times New Roman"/>
          <w:sz w:val="24"/>
          <w:szCs w:val="24"/>
        </w:rPr>
        <w:t xml:space="preserve"> Dráva Szövetség elnöke, valamint </w:t>
      </w:r>
      <w:proofErr w:type="spellStart"/>
      <w:r w:rsidR="00297ED1" w:rsidRPr="00297ED1">
        <w:rPr>
          <w:rFonts w:ascii="Times New Roman" w:hAnsi="Times New Roman" w:cs="Times New Roman"/>
          <w:sz w:val="24"/>
          <w:szCs w:val="24"/>
        </w:rPr>
        <w:t>Bodorik</w:t>
      </w:r>
      <w:proofErr w:type="spellEnd"/>
      <w:r w:rsidR="00297ED1" w:rsidRPr="00297ED1">
        <w:rPr>
          <w:rFonts w:ascii="Times New Roman" w:hAnsi="Times New Roman" w:cs="Times New Roman"/>
          <w:sz w:val="24"/>
          <w:szCs w:val="24"/>
        </w:rPr>
        <w:t xml:space="preserve"> Janka a szövet</w:t>
      </w:r>
      <w:r w:rsidR="00297ED1">
        <w:rPr>
          <w:rFonts w:ascii="Times New Roman" w:hAnsi="Times New Roman" w:cs="Times New Roman"/>
          <w:sz w:val="24"/>
          <w:szCs w:val="24"/>
        </w:rPr>
        <w:t>s</w:t>
      </w:r>
      <w:r w:rsidR="00297ED1" w:rsidRPr="00297ED1">
        <w:rPr>
          <w:rFonts w:ascii="Times New Roman" w:hAnsi="Times New Roman" w:cs="Times New Roman"/>
          <w:sz w:val="24"/>
          <w:szCs w:val="24"/>
        </w:rPr>
        <w:t xml:space="preserve">ég munkatársa, Halászi Attiláné, a Nemesdédi Református Egyházközség képviselője, Kövesdiné Panyi Antónia, a </w:t>
      </w:r>
      <w:proofErr w:type="spellStart"/>
      <w:r w:rsidR="00297ED1" w:rsidRPr="00297ED1">
        <w:rPr>
          <w:rFonts w:ascii="Times New Roman" w:hAnsi="Times New Roman" w:cs="Times New Roman"/>
          <w:sz w:val="24"/>
          <w:szCs w:val="24"/>
        </w:rPr>
        <w:t>mesztegnyői</w:t>
      </w:r>
      <w:proofErr w:type="spellEnd"/>
      <w:r w:rsidR="00297ED1" w:rsidRPr="00297ED1">
        <w:rPr>
          <w:rFonts w:ascii="Times New Roman" w:hAnsi="Times New Roman" w:cs="Times New Roman"/>
          <w:sz w:val="24"/>
          <w:szCs w:val="24"/>
        </w:rPr>
        <w:t xml:space="preserve"> Honismereti és Természetvédő Közhasznú Egyesület elnöke, Horváth Győző, az iharosi Szent László Király Lovagrend elnöke, </w:t>
      </w:r>
      <w:proofErr w:type="spellStart"/>
      <w:r w:rsidR="00297ED1" w:rsidRPr="00297ED1">
        <w:rPr>
          <w:rFonts w:ascii="Times New Roman" w:hAnsi="Times New Roman" w:cs="Times New Roman"/>
          <w:sz w:val="24"/>
          <w:szCs w:val="24"/>
        </w:rPr>
        <w:t>Huszics</w:t>
      </w:r>
      <w:proofErr w:type="spellEnd"/>
      <w:r w:rsidR="00297ED1" w:rsidRPr="00297ED1">
        <w:rPr>
          <w:rFonts w:ascii="Times New Roman" w:hAnsi="Times New Roman" w:cs="Times New Roman"/>
          <w:sz w:val="24"/>
          <w:szCs w:val="24"/>
        </w:rPr>
        <w:t xml:space="preserve"> Bernadett, a csurgói Napsugár Egyesület elnöke, Komári József, a Szőkedencsi Polgárőr és Tűzoltó Egyesület elnöke, valamint a munkaszer</w:t>
      </w:r>
      <w:r w:rsidR="00297ED1">
        <w:rPr>
          <w:rFonts w:ascii="Times New Roman" w:hAnsi="Times New Roman" w:cs="Times New Roman"/>
          <w:sz w:val="24"/>
          <w:szCs w:val="24"/>
        </w:rPr>
        <w:t>vezet munkatársai vettek részt.</w:t>
      </w:r>
      <w:proofErr w:type="gramEnd"/>
    </w:p>
    <w:p w:rsidR="00297ED1" w:rsidRDefault="00297ED1" w:rsidP="00297E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ED1" w:rsidRPr="00411401" w:rsidRDefault="00297ED1" w:rsidP="004114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civil tematikus csoport tagjai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ülésen </w:t>
      </w:r>
      <w:r w:rsidRPr="00297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fő erősségként a civil szervezetek nagy számát, a térség turisztikai potenciálját, az önkéntességet, a helyi identitástudatot, valamint a Balaton közelségét jelölték meg. Szerintük mindezt negatívan befolyásolja a motiválatlan társadalom, az érdektelenség és a közömbösség, a befelé forduló emberek, a passzív civilek, az infrastruktúra hiánya, a szaktudás hiánya, a tőkehiány, valamint a rossz turisztikai sajtó, mint gyengeségek. A civil szféra alapeleme az civil élet számos területén tapasztalható aktivitás, így ezek a gyengeségek folyamatos fejlesztésekkel mérsékelhetőek lennének. Lehetőségként a rendezvényeket, illetve a közösségi épületekkel és a turizmussal kapcsolatos szolgáltatások fejlesztését hozták fel: programok kialakítása, szálláshelyek fejlesztése, hagyományőrzés, turista utak és tanösvények létrehozása, civilek együttműködésének megerősítése, civil információs </w:t>
      </w:r>
      <w:proofErr w:type="gramStart"/>
      <w:r w:rsidRPr="00297ED1">
        <w:rPr>
          <w:rFonts w:ascii="Times New Roman" w:hAnsi="Times New Roman" w:cs="Times New Roman"/>
          <w:color w:val="000000" w:themeColor="text1"/>
          <w:sz w:val="24"/>
          <w:szCs w:val="24"/>
        </w:rPr>
        <w:t>portál(</w:t>
      </w:r>
      <w:proofErr w:type="gramEnd"/>
      <w:r w:rsidRPr="00297ED1">
        <w:rPr>
          <w:rFonts w:ascii="Times New Roman" w:hAnsi="Times New Roman" w:cs="Times New Roman"/>
          <w:color w:val="000000" w:themeColor="text1"/>
          <w:sz w:val="24"/>
          <w:szCs w:val="24"/>
        </w:rPr>
        <w:t>ok) létrehozását vázolták fel. Veszélyként a civil tagság elöregedését, a fiatalok elvándorlását, a különféle programok utógondozásának hiányát, a pályázati utófinanszírozást, a „kényszerpályázatokat”, valamint a politikai változásokat tekintik.</w:t>
      </w:r>
    </w:p>
    <w:sectPr w:rsidR="00297ED1" w:rsidRPr="00411401" w:rsidSect="00411401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C9" w:rsidRDefault="00CB72C9" w:rsidP="00757437">
      <w:pPr>
        <w:spacing w:after="0" w:line="240" w:lineRule="auto"/>
      </w:pPr>
      <w:r>
        <w:separator/>
      </w:r>
    </w:p>
  </w:endnote>
  <w:endnote w:type="continuationSeparator" w:id="0">
    <w:p w:rsidR="00CB72C9" w:rsidRDefault="00CB72C9" w:rsidP="0075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C9" w:rsidRDefault="00CB72C9" w:rsidP="00757437">
      <w:pPr>
        <w:spacing w:after="0" w:line="240" w:lineRule="auto"/>
      </w:pPr>
      <w:r>
        <w:separator/>
      </w:r>
    </w:p>
  </w:footnote>
  <w:footnote w:type="continuationSeparator" w:id="0">
    <w:p w:rsidR="00CB72C9" w:rsidRDefault="00CB72C9" w:rsidP="0075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37" w:rsidRDefault="00757437">
    <w:pPr>
      <w:pStyle w:val="lfej"/>
    </w:pPr>
    <w:r>
      <w:rPr>
        <w:noProof/>
        <w:lang w:eastAsia="hu-HU"/>
      </w:rPr>
      <w:drawing>
        <wp:inline distT="0" distB="0" distL="0" distR="0" wp14:anchorId="595FC622" wp14:editId="4A40E223">
          <wp:extent cx="981504" cy="352425"/>
          <wp:effectExtent l="0" t="0" r="9525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41" cy="35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630461C" wp14:editId="74FE8180">
          <wp:extent cx="448574" cy="448574"/>
          <wp:effectExtent l="0" t="0" r="8890" b="889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unk_logo 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15" cy="44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7"/>
    <w:rsid w:val="001005D7"/>
    <w:rsid w:val="00254AB1"/>
    <w:rsid w:val="00297ED1"/>
    <w:rsid w:val="00411401"/>
    <w:rsid w:val="00757437"/>
    <w:rsid w:val="00783ABD"/>
    <w:rsid w:val="00A50919"/>
    <w:rsid w:val="00CB72C9"/>
    <w:rsid w:val="00E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10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10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Endre</dc:creator>
  <cp:keywords/>
  <dc:description/>
  <cp:lastModifiedBy>Endre</cp:lastModifiedBy>
  <cp:revision>10</cp:revision>
  <dcterms:created xsi:type="dcterms:W3CDTF">2016-04-25T08:44:00Z</dcterms:created>
  <dcterms:modified xsi:type="dcterms:W3CDTF">2016-06-13T08:42:00Z</dcterms:modified>
</cp:coreProperties>
</file>